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CardQuest s.r.o. – Reklamační formulář</w:t>
        <w:br w:type="textWrapping"/>
      </w:r>
      <w:r w:rsidDel="00000000" w:rsidR="00000000" w:rsidRPr="00000000">
        <w:rPr>
          <w:i w:val="1"/>
          <w:rtl w:val="0"/>
        </w:rPr>
        <w:t xml:space="preserve">verze účinná od 1. května 2025</w:t>
        <w:br w:type="textWrapping"/>
        <w:br w:type="textWrapping"/>
        <w:t xml:space="preserve">Pokud </w:t>
      </w:r>
      <w:r w:rsidDel="00000000" w:rsidR="00000000" w:rsidRPr="00000000">
        <w:rPr>
          <w:i w:val="1"/>
          <w:rtl w:val="0"/>
        </w:rPr>
        <w:t xml:space="preserve">tisknete</w:t>
      </w:r>
      <w:r w:rsidDel="00000000" w:rsidR="00000000" w:rsidRPr="00000000">
        <w:rPr>
          <w:i w:val="1"/>
          <w:rtl w:val="0"/>
        </w:rPr>
        <w:t xml:space="preserve">, vejdete se na 1 stranu A4.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b w:val="1"/>
          <w:rtl w:val="0"/>
        </w:rPr>
        <w:t xml:space="preserve">Prodávající:</w:t>
      </w:r>
      <w:r w:rsidDel="00000000" w:rsidR="00000000" w:rsidRPr="00000000">
        <w:rPr>
          <w:rtl w:val="0"/>
        </w:rPr>
        <w:t xml:space="preserve"> CardQuest s.r.o., IČO 231 739 71 • </w:t>
      </w:r>
      <w:r w:rsidDel="00000000" w:rsidR="00000000" w:rsidRPr="00000000">
        <w:rPr>
          <w:rtl w:val="0"/>
        </w:rPr>
        <w:t xml:space="preserve">DIČ CZ23173971</w:t>
      </w:r>
      <w:r w:rsidDel="00000000" w:rsidR="00000000" w:rsidRPr="00000000">
        <w:rPr>
          <w:rtl w:val="0"/>
        </w:rPr>
        <w:t xml:space="preserve"> • Nové sady 988/2, 602 00 Brno |</w:t>
        <w:br w:type="textWrapping"/>
        <w:t xml:space="preserve"> | </w:t>
      </w:r>
      <w:r w:rsidDel="00000000" w:rsidR="00000000" w:rsidRPr="00000000">
        <w:rPr>
          <w:b w:val="1"/>
          <w:rtl w:val="0"/>
        </w:rPr>
        <w:t xml:space="preserve">Reklamační adresa:</w:t>
      </w:r>
      <w:r w:rsidDel="00000000" w:rsidR="00000000" w:rsidRPr="00000000">
        <w:rPr>
          <w:rtl w:val="0"/>
        </w:rPr>
        <w:t xml:space="preserve"> Hodíškov 40, 591 01 Hodíškov • e‑mail: reklamace@cardquest.cz |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hk8f6h9h2i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Kupující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Jméno / firma ………………………………………………………………………………</w:t>
        <w:br w:type="textWrapping"/>
        <w:t xml:space="preserve"> Adresa ……………………………………………………………………………………………</w:t>
        <w:br w:type="textWrapping"/>
        <w:t xml:space="preserve"> Telefon ………………… E‑mail ……………………………………………………………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t5thib5kck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Údaje o nákupu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Objednávka / faktura č. ………………… Datum nákupu ………………… 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Převzetí zboží …………………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bcxpl4kn3ip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Reklamované položky (max 3; při více přiložte seznam)</w:t>
      </w:r>
    </w:p>
    <w:tbl>
      <w:tblPr>
        <w:tblStyle w:val="Table1"/>
        <w:tblW w:w="2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5"/>
        <w:gridCol w:w="1175"/>
        <w:tblGridChange w:id="0">
          <w:tblGrid>
            <w:gridCol w:w="1085"/>
            <w:gridCol w:w="11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Množství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rz4d54d2gt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Popis vady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ce3603h039m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Preferuji vyřízení (zaškrtněte)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Oprava □ Výměna □ Dodání chybějící části □ Sleva □ Odstoupení (vrácení peněz)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Číslo účtu (IBAN) pro případné vrácení ……………………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6pzgwqmedeu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Prohlášení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Prohlašuji, že údaje jsou pravdivé a reklamaci uplatňuji bez zbytečného odkladu.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…………………………… dne ………………  Podpis……………………………………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Jak postupovat: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Formulář vyplňte a přiložte k zásilce. 2. Zboží bezpečně zabalte (nejlépe v původním obalu).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Odešlete na adresu výše </w:t>
      </w:r>
      <w:r w:rsidDel="00000000" w:rsidR="00000000" w:rsidRPr="00000000">
        <w:rPr>
          <w:b w:val="1"/>
          <w:rtl w:val="0"/>
        </w:rPr>
        <w:t xml:space="preserve">bez dobírky</w:t>
      </w:r>
      <w:r w:rsidDel="00000000" w:rsidR="00000000" w:rsidRPr="00000000">
        <w:rPr>
          <w:rtl w:val="0"/>
        </w:rPr>
        <w:t xml:space="preserve">. 4. Doklad o odeslání si uschovejte.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Prodávající vystaví potvrzení o přijetí reklamace do 2 dnů a vyřídí ji nejpozději do 30 dnů.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